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61" w:rsidRDefault="00A21A61" w:rsidP="00A21A61">
      <w:pPr>
        <w:jc w:val="right"/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D723E2">
        <w:rPr>
          <w:rFonts w:ascii="Times New Roman" w:hAnsi="Times New Roman"/>
          <w:b/>
          <w:sz w:val="24"/>
          <w:szCs w:val="24"/>
        </w:rPr>
        <w:t xml:space="preserve">№ 1.20 </w:t>
      </w:r>
    </w:p>
    <w:p w:rsidR="00D723E2" w:rsidRDefault="00A21A61" w:rsidP="00D723E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ОПОП по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br/>
      </w:r>
      <w:r w:rsidR="00D723E2">
        <w:rPr>
          <w:rFonts w:ascii="Times New Roman" w:hAnsi="Times New Roman"/>
          <w:sz w:val="24"/>
          <w:szCs w:val="24"/>
        </w:rPr>
        <w:t xml:space="preserve">15.02.14 </w:t>
      </w:r>
      <w:r>
        <w:rPr>
          <w:rFonts w:ascii="Times New Roman" w:hAnsi="Times New Roman"/>
          <w:sz w:val="24"/>
          <w:szCs w:val="24"/>
        </w:rPr>
        <w:t>Оснащение средствами автоматизации технолог</w:t>
      </w:r>
      <w:r w:rsidR="00D723E2">
        <w:rPr>
          <w:rFonts w:ascii="Times New Roman" w:hAnsi="Times New Roman"/>
          <w:sz w:val="24"/>
          <w:szCs w:val="24"/>
        </w:rPr>
        <w:t xml:space="preserve">ических </w:t>
      </w:r>
    </w:p>
    <w:p w:rsidR="00A21A61" w:rsidRDefault="00D723E2" w:rsidP="00A21A61">
      <w:pPr>
        <w:spacing w:after="0"/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процессов и производств</w:t>
      </w: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A21A61" w:rsidRDefault="00A21A61" w:rsidP="00A21A61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A21A61" w:rsidRDefault="00A21A61" w:rsidP="00A21A61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t>ГБПОУ МО «Воскресенский колледж»</w:t>
      </w:r>
    </w:p>
    <w:p w:rsidR="00A21A61" w:rsidRDefault="00A21A61" w:rsidP="00A21A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21A61" w:rsidRDefault="00A21A61" w:rsidP="00A21A6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Ind w:w="4503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A21A61" w:rsidTr="00A21A61">
        <w:tc>
          <w:tcPr>
            <w:tcW w:w="5068" w:type="dxa"/>
            <w:hideMark/>
          </w:tcPr>
          <w:p w:rsidR="00A21A61" w:rsidRDefault="00A21A61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руководителя</w:t>
            </w:r>
          </w:p>
          <w:p w:rsidR="00A21A61" w:rsidRDefault="00A21A61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A21A61" w:rsidTr="00A21A61">
        <w:tc>
          <w:tcPr>
            <w:tcW w:w="5068" w:type="dxa"/>
            <w:hideMark/>
          </w:tcPr>
          <w:p w:rsidR="00A21A61" w:rsidRDefault="00D723E2" w:rsidP="00D723E2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182-о </w:t>
            </w:r>
            <w:r w:rsidR="00A21A6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30.08.2022 г.</w:t>
            </w:r>
          </w:p>
        </w:tc>
      </w:tr>
    </w:tbl>
    <w:p w:rsidR="00A21A61" w:rsidRDefault="00A21A61" w:rsidP="00A21A6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</w:pPr>
      <w:r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21A61" w:rsidRDefault="00A21A61" w:rsidP="00A21A61">
      <w:pPr>
        <w:jc w:val="center"/>
      </w:pPr>
      <w:r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ЕН.03 </w:t>
      </w:r>
      <w:bookmarkStart w:id="0" w:name="_Hlk82111974"/>
      <w:r>
        <w:rPr>
          <w:rFonts w:ascii="Times New Roman" w:hAnsi="Times New Roman"/>
          <w:b/>
          <w:bCs/>
          <w:sz w:val="24"/>
          <w:szCs w:val="24"/>
        </w:rPr>
        <w:t>ЭКОЛОГИЧЕСКИЕ ОСНОВЫ ПРИРОДОПОЛЬЗОВАНИЯ</w:t>
      </w:r>
      <w:r>
        <w:rPr>
          <w:rFonts w:ascii="Times New Roman" w:hAnsi="Times New Roman"/>
          <w:b/>
          <w:sz w:val="24"/>
          <w:szCs w:val="24"/>
        </w:rPr>
        <w:t>»</w:t>
      </w:r>
      <w:bookmarkEnd w:id="0"/>
    </w:p>
    <w:p w:rsidR="00A21A61" w:rsidRDefault="00A21A61" w:rsidP="00A21A61">
      <w:pPr>
        <w:jc w:val="center"/>
        <w:rPr>
          <w:rFonts w:ascii="Times New Roman" w:hAnsi="Times New Roman"/>
          <w:bCs/>
          <w:i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bCs/>
          <w:i/>
        </w:rPr>
      </w:pPr>
    </w:p>
    <w:p w:rsidR="00A21A61" w:rsidRDefault="00A21A61" w:rsidP="00A21A61">
      <w:pPr>
        <w:rPr>
          <w:rFonts w:ascii="Times New Roman" w:hAnsi="Times New Roman"/>
          <w:b/>
          <w:bCs/>
          <w:i/>
        </w:rPr>
      </w:pPr>
    </w:p>
    <w:p w:rsidR="00A21A61" w:rsidRDefault="00A21A61" w:rsidP="00A21A61">
      <w:pPr>
        <w:rPr>
          <w:rFonts w:ascii="Times New Roman" w:hAnsi="Times New Roman"/>
          <w:b/>
          <w:bCs/>
          <w:i/>
        </w:rPr>
      </w:pPr>
    </w:p>
    <w:p w:rsidR="00A21A61" w:rsidRDefault="00A21A61" w:rsidP="00A21A61">
      <w:pPr>
        <w:rPr>
          <w:rFonts w:ascii="Times New Roman" w:hAnsi="Times New Roman"/>
          <w:b/>
          <w:bCs/>
          <w:i/>
        </w:rPr>
      </w:pPr>
    </w:p>
    <w:p w:rsidR="00A21A61" w:rsidRDefault="00A21A61" w:rsidP="00A21A61">
      <w:pPr>
        <w:rPr>
          <w:rFonts w:ascii="Times New Roman" w:hAnsi="Times New Roman"/>
          <w:b/>
          <w:i/>
        </w:rPr>
      </w:pPr>
    </w:p>
    <w:p w:rsidR="00A21A61" w:rsidRDefault="00A21A61" w:rsidP="00A21A61">
      <w:pPr>
        <w:rPr>
          <w:rFonts w:ascii="Times New Roman" w:hAnsi="Times New Roman"/>
          <w:b/>
          <w:i/>
        </w:rPr>
      </w:pPr>
    </w:p>
    <w:p w:rsidR="00A21A61" w:rsidRDefault="00A21A61" w:rsidP="00A21A61">
      <w:pPr>
        <w:rPr>
          <w:rFonts w:ascii="Times New Roman" w:hAnsi="Times New Roman"/>
          <w:b/>
          <w:i/>
        </w:rPr>
      </w:pPr>
    </w:p>
    <w:p w:rsidR="00A21A61" w:rsidRDefault="00A21A61" w:rsidP="00A21A61">
      <w:pPr>
        <w:rPr>
          <w:rFonts w:ascii="Times New Roman" w:hAnsi="Times New Roman"/>
          <w:b/>
          <w:i/>
        </w:rPr>
      </w:pPr>
    </w:p>
    <w:p w:rsidR="00A21A61" w:rsidRDefault="00A21A61" w:rsidP="00A21A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Воскресенск,</w:t>
      </w:r>
    </w:p>
    <w:p w:rsidR="00A21A61" w:rsidRDefault="00D723E2" w:rsidP="00A21A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A21A61">
        <w:rPr>
          <w:rFonts w:ascii="Times New Roman" w:hAnsi="Times New Roman"/>
          <w:sz w:val="24"/>
          <w:szCs w:val="24"/>
        </w:rPr>
        <w:t xml:space="preserve"> г.</w:t>
      </w:r>
    </w:p>
    <w:p w:rsidR="00A21A61" w:rsidRDefault="00A21A61" w:rsidP="00A21A61">
      <w:pPr>
        <w:jc w:val="center"/>
        <w:rPr>
          <w:rFonts w:ascii="Times New Roman" w:hAnsi="Times New Roman"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sz w:val="24"/>
          <w:szCs w:val="24"/>
        </w:rPr>
      </w:pPr>
    </w:p>
    <w:p w:rsidR="00A21A61" w:rsidRDefault="00A21A61" w:rsidP="00A21A61">
      <w:pPr>
        <w:jc w:val="center"/>
      </w:pPr>
    </w:p>
    <w:p w:rsidR="00A21A61" w:rsidRDefault="00A21A61" w:rsidP="00A21A6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учебной дисциплины ЕН.03 </w:t>
      </w:r>
      <w:r>
        <w:rPr>
          <w:rFonts w:ascii="Times New Roman" w:hAnsi="Times New Roman"/>
          <w:bCs/>
          <w:sz w:val="24"/>
          <w:szCs w:val="24"/>
        </w:rPr>
        <w:t>ЭКОЛОГИЧЕСКИЕ ОСНОВЫ ПРИРОДОПОЛЬЗОВАНИЯ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</w:t>
      </w:r>
      <w:r w:rsidR="00D723E2">
        <w:rPr>
          <w:rFonts w:ascii="Times New Roman" w:hAnsi="Times New Roman"/>
          <w:sz w:val="24"/>
          <w:szCs w:val="24"/>
        </w:rPr>
        <w:t xml:space="preserve">ания по специальности 15.02.14 </w:t>
      </w:r>
      <w:r>
        <w:rPr>
          <w:rFonts w:ascii="Times New Roman" w:hAnsi="Times New Roman"/>
          <w:sz w:val="24"/>
          <w:szCs w:val="24"/>
        </w:rPr>
        <w:t>Оснащение средствами автоматизации технологических процессов и производ</w:t>
      </w:r>
      <w:r w:rsidR="00D723E2">
        <w:rPr>
          <w:rFonts w:ascii="Times New Roman" w:hAnsi="Times New Roman"/>
          <w:sz w:val="24"/>
          <w:szCs w:val="24"/>
        </w:rPr>
        <w:t>ств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23E2">
        <w:rPr>
          <w:rFonts w:ascii="Times New Roman" w:hAnsi="Times New Roman"/>
          <w:bCs/>
          <w:sz w:val="24"/>
          <w:szCs w:val="24"/>
        </w:rPr>
        <w:t xml:space="preserve">утверждённого приказом Министерства образования и  науки Российской Федерации от </w:t>
      </w:r>
      <w:r w:rsidRPr="00D723E2">
        <w:rPr>
          <w:rFonts w:ascii="Times New Roman" w:hAnsi="Times New Roman"/>
          <w:bCs/>
          <w:sz w:val="24"/>
          <w:szCs w:val="28"/>
        </w:rPr>
        <w:t xml:space="preserve"> </w:t>
      </w:r>
      <w:r w:rsidR="00D723E2" w:rsidRPr="00D723E2">
        <w:rPr>
          <w:rFonts w:ascii="Times New Roman" w:hAnsi="Times New Roman"/>
          <w:bCs/>
          <w:sz w:val="24"/>
          <w:szCs w:val="28"/>
        </w:rPr>
        <w:t>от 9 декабря 2016 года № 1582</w:t>
      </w:r>
      <w:r w:rsidRPr="00D723E2">
        <w:rPr>
          <w:rFonts w:ascii="Times New Roman" w:hAnsi="Times New Roman"/>
          <w:bCs/>
          <w:sz w:val="24"/>
          <w:szCs w:val="24"/>
        </w:rPr>
        <w:t>,</w:t>
      </w:r>
      <w:r w:rsidRPr="00D723E2">
        <w:rPr>
          <w:rFonts w:ascii="Times New Roman" w:hAnsi="Times New Roman"/>
          <w:sz w:val="24"/>
          <w:szCs w:val="24"/>
        </w:rPr>
        <w:t xml:space="preserve"> </w:t>
      </w:r>
      <w:r w:rsidRPr="00D723E2">
        <w:rPr>
          <w:rFonts w:ascii="Times New Roman" w:hAnsi="Times New Roman"/>
          <w:bCs/>
          <w:sz w:val="24"/>
          <w:szCs w:val="24"/>
        </w:rPr>
        <w:t xml:space="preserve">примерной основной образовательной программы по специальности </w:t>
      </w:r>
      <w:r w:rsidR="00D723E2" w:rsidRPr="00D723E2">
        <w:rPr>
          <w:rFonts w:ascii="Times New Roman" w:hAnsi="Times New Roman"/>
          <w:sz w:val="24"/>
          <w:szCs w:val="24"/>
        </w:rPr>
        <w:t xml:space="preserve">15.02.14 </w:t>
      </w:r>
      <w:r w:rsidRPr="00D723E2">
        <w:rPr>
          <w:rFonts w:ascii="Times New Roman" w:hAnsi="Times New Roman"/>
          <w:sz w:val="24"/>
          <w:szCs w:val="24"/>
        </w:rPr>
        <w:t>Оснащение средствами автоматизации технологических процессов и произво</w:t>
      </w:r>
      <w:r w:rsidR="00D723E2" w:rsidRPr="00D723E2">
        <w:rPr>
          <w:rFonts w:ascii="Times New Roman" w:hAnsi="Times New Roman"/>
          <w:sz w:val="24"/>
          <w:szCs w:val="24"/>
        </w:rPr>
        <w:t>дств</w:t>
      </w:r>
      <w:r w:rsidRPr="00D723E2">
        <w:rPr>
          <w:rFonts w:ascii="Times New Roman" w:hAnsi="Times New Roman"/>
          <w:sz w:val="24"/>
          <w:szCs w:val="24"/>
        </w:rPr>
        <w:t xml:space="preserve"> </w:t>
      </w:r>
      <w:r w:rsidR="00D723E2" w:rsidRPr="00D723E2">
        <w:rPr>
          <w:rFonts w:ascii="Times New Roman" w:hAnsi="Times New Roman"/>
          <w:bCs/>
          <w:sz w:val="24"/>
          <w:szCs w:val="28"/>
        </w:rPr>
        <w:t>) (рег.№ 15.02.14-170919 дата включения в реестр 19.09.2017)</w:t>
      </w:r>
      <w:r w:rsidRPr="00D723E2">
        <w:rPr>
          <w:rFonts w:ascii="Times New Roman" w:hAnsi="Times New Roman"/>
          <w:bCs/>
          <w:sz w:val="24"/>
          <w:szCs w:val="28"/>
        </w:rPr>
        <w:t>.</w:t>
      </w:r>
      <w:bookmarkStart w:id="1" w:name="_GoBack"/>
      <w:bookmarkEnd w:id="1"/>
    </w:p>
    <w:p w:rsidR="00A21A61" w:rsidRDefault="00A21A61" w:rsidP="00A21A61">
      <w:pPr>
        <w:spacing w:after="0"/>
        <w:rPr>
          <w:rFonts w:ascii="Times New Roman" w:hAnsi="Times New Roman"/>
          <w:b/>
          <w:i/>
          <w:sz w:val="20"/>
          <w:szCs w:val="20"/>
        </w:rPr>
      </w:pPr>
    </w:p>
    <w:p w:rsidR="00A21A61" w:rsidRDefault="00A21A61" w:rsidP="00A21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61" w:rsidRDefault="00A21A61" w:rsidP="00A21A6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21A61" w:rsidRDefault="00A21A61" w:rsidP="00A21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A21A61" w:rsidRDefault="00A21A61" w:rsidP="00A21A6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61" w:rsidRDefault="00A21A61" w:rsidP="00A21A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Унтевская Ирина Николаевна</w:t>
      </w: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21A61" w:rsidRDefault="00A21A61" w:rsidP="00A21A61">
      <w:pPr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A21A61" w:rsidRDefault="00A21A61" w:rsidP="00A21A61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A21A61" w:rsidTr="00A21A61">
        <w:tc>
          <w:tcPr>
            <w:tcW w:w="9606" w:type="dxa"/>
            <w:hideMark/>
          </w:tcPr>
          <w:p w:rsidR="00A21A61" w:rsidRDefault="00A21A61" w:rsidP="00036E4E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ПРИМЕРНОЙ РАБОЧЕЙ ПРОГРАММЫ УЧЕБНОЙ ДИСЦИПЛИНЫ………………………………………………………4</w:t>
            </w:r>
          </w:p>
        </w:tc>
      </w:tr>
      <w:tr w:rsidR="00A21A61" w:rsidTr="00A21A61">
        <w:tc>
          <w:tcPr>
            <w:tcW w:w="9606" w:type="dxa"/>
            <w:hideMark/>
          </w:tcPr>
          <w:p w:rsidR="00A21A61" w:rsidRDefault="00A21A61" w:rsidP="00036E4E">
            <w:pPr>
              <w:numPr>
                <w:ilvl w:val="0"/>
                <w:numId w:val="1"/>
              </w:num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ДИСЦИПЛИНЫ………………5</w:t>
            </w:r>
          </w:p>
          <w:p w:rsidR="00A21A61" w:rsidRDefault="00A21A61" w:rsidP="00036E4E">
            <w:pPr>
              <w:numPr>
                <w:ilvl w:val="0"/>
                <w:numId w:val="1"/>
              </w:num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ДИСЦИПЛИНЫ……………………..8</w:t>
            </w:r>
          </w:p>
        </w:tc>
      </w:tr>
      <w:tr w:rsidR="00A21A61" w:rsidTr="00A21A61">
        <w:tc>
          <w:tcPr>
            <w:tcW w:w="9606" w:type="dxa"/>
            <w:hideMark/>
          </w:tcPr>
          <w:p w:rsidR="00A21A61" w:rsidRDefault="00A21A61" w:rsidP="00036E4E">
            <w:pPr>
              <w:numPr>
                <w:ilvl w:val="0"/>
                <w:numId w:val="1"/>
              </w:num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ДИСЦИПЛИНЫ……………………………………………………………………..9</w:t>
            </w:r>
          </w:p>
        </w:tc>
      </w:tr>
    </w:tbl>
    <w:p w:rsidR="00A21A61" w:rsidRDefault="00A21A61" w:rsidP="00A21A61">
      <w:pPr>
        <w:pageBreakBefore/>
        <w:suppressAutoHyphens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>
        <w:rPr>
          <w:rFonts w:ascii="Times New Roman" w:hAnsi="Times New Roman"/>
          <w:b/>
          <w:bCs/>
          <w:sz w:val="24"/>
          <w:szCs w:val="24"/>
        </w:rPr>
        <w:t>Экологические основы природопользования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21A61" w:rsidRDefault="00A21A61" w:rsidP="00A21A61">
      <w:pPr>
        <w:spacing w:after="0"/>
        <w:ind w:firstLine="709"/>
      </w:pP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A21A61" w:rsidRDefault="00A21A61" w:rsidP="00A21A6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«Оснащение средствами автоматизации технологических процессов и производств» является обязательной частью  основной образовательной программы в соответствии с ФГОС по специальности 15.02.14 «Оснащение средствами автоматизации технологических процессов и производств»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21A61" w:rsidRDefault="00A21A61" w:rsidP="00A21A61">
      <w:pPr>
        <w:spacing w:after="0"/>
        <w:ind w:firstLine="709"/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A21A61" w:rsidRDefault="00A21A61" w:rsidP="00A21A61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630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1833"/>
        <w:gridCol w:w="3519"/>
        <w:gridCol w:w="4278"/>
      </w:tblGrid>
      <w:tr w:rsidR="00A21A61" w:rsidTr="00A21A61">
        <w:trPr>
          <w:trHeight w:val="649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61" w:rsidRDefault="00A21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A21A61" w:rsidRDefault="00A21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61" w:rsidRDefault="00A21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61" w:rsidRDefault="00A21A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A21A61" w:rsidTr="00A21A61">
        <w:trPr>
          <w:trHeight w:val="699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61" w:rsidRDefault="00A21A61">
            <w:pPr>
              <w:pStyle w:val="TableParagraph"/>
              <w:spacing w:line="273" w:lineRule="exact"/>
              <w:ind w:left="0" w:right="104"/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01-11,</w:t>
            </w:r>
          </w:p>
          <w:p w:rsidR="00A21A61" w:rsidRDefault="00A21A61">
            <w:pPr>
              <w:pStyle w:val="TableParagraph"/>
              <w:spacing w:line="276" w:lineRule="auto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1.1.-1.4.</w:t>
            </w:r>
          </w:p>
          <w:p w:rsidR="00A21A61" w:rsidRDefault="00A21A61">
            <w:pPr>
              <w:pStyle w:val="TableParagraph"/>
              <w:spacing w:line="276" w:lineRule="auto"/>
              <w:ind w:right="101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2.1-2.3.</w:t>
            </w:r>
          </w:p>
          <w:p w:rsidR="00A21A61" w:rsidRDefault="00A21A61">
            <w:pPr>
              <w:pStyle w:val="TableParagraph"/>
              <w:spacing w:line="276" w:lineRule="auto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3.1.-3.3,</w:t>
            </w:r>
          </w:p>
          <w:p w:rsidR="00A21A61" w:rsidRDefault="00A21A61">
            <w:pPr>
              <w:suppressAutoHyphens/>
              <w:spacing w:after="0" w:line="240" w:lineRule="auto"/>
              <w:ind w:right="102"/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ЛР1,ЛР5,ЛР10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- анализировать и прогнозировать экологические последствия различных видов производственной деятельности;</w:t>
            </w: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- анализировать причины возникновения экологических аварий и катастроф;</w:t>
            </w: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- выбирать методы, технологии и аппараты утилизации газовых выбросов, стоков, твердых отходов;</w:t>
            </w: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- определять экологическую пригодность выпускаемой продукции;</w:t>
            </w: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</w:p>
          <w:p w:rsidR="00A21A61" w:rsidRDefault="00A21A61">
            <w:pPr>
              <w:pStyle w:val="TableParagraph"/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- оценивать состояние экологии окружающей среды на производственном объекте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- виды и классификацию природных ресурсов, условия устойчивого состояния экосистем;</w:t>
            </w: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- 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- основные источники и масштабы образования отходов производства;</w:t>
            </w: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- основные источники техногенного воздействия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  <w:r>
              <w:rPr>
                <w:sz w:val="24"/>
              </w:rPr>
              <w:t>- правовые основы, правила и нормы природопользования и экологической безопасности;</w:t>
            </w: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6" w:lineRule="auto"/>
              <w:ind w:right="160"/>
              <w:rPr>
                <w:sz w:val="24"/>
              </w:rPr>
            </w:pPr>
          </w:p>
          <w:p w:rsidR="00A21A61" w:rsidRDefault="00A21A61">
            <w:pPr>
              <w:pStyle w:val="TableParagraph"/>
              <w:tabs>
                <w:tab w:val="left" w:pos="248"/>
              </w:tabs>
              <w:spacing w:line="270" w:lineRule="atLeast"/>
              <w:ind w:right="208"/>
            </w:pPr>
            <w:r>
              <w:rPr>
                <w:sz w:val="24"/>
              </w:rPr>
              <w:t>-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</w:tr>
    </w:tbl>
    <w:p w:rsidR="00A21A61" w:rsidRDefault="00A21A61" w:rsidP="00A21A61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A61" w:rsidRDefault="00A21A61" w:rsidP="00A21A61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A21A61" w:rsidRDefault="00A21A61" w:rsidP="00A21A61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23E2" w:rsidRDefault="00D723E2" w:rsidP="00A21A61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1A61" w:rsidRDefault="00A21A61" w:rsidP="00A21A61">
      <w:pPr>
        <w:suppressAutoHyphens/>
        <w:spacing w:after="24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A21A61" w:rsidRDefault="00A21A61" w:rsidP="00A21A61">
      <w:pPr>
        <w:suppressAutoHyphens/>
        <w:spacing w:after="240" w:line="240" w:lineRule="auto"/>
        <w:ind w:firstLine="709"/>
      </w:pPr>
      <w:r>
        <w:rPr>
          <w:rFonts w:ascii="Times New Roman" w:hAnsi="Times New Roman"/>
        </w:rPr>
        <w:t>2.1. Объем учебной дисциплины и виды учебной работы</w:t>
      </w:r>
    </w:p>
    <w:tbl>
      <w:tblPr>
        <w:tblW w:w="5000" w:type="pct"/>
        <w:tblInd w:w="-35" w:type="dxa"/>
        <w:tblLayout w:type="fixed"/>
        <w:tblLook w:val="04A0" w:firstRow="1" w:lastRow="0" w:firstColumn="1" w:lastColumn="0" w:noHBand="0" w:noVBand="1"/>
      </w:tblPr>
      <w:tblGrid>
        <w:gridCol w:w="7231"/>
        <w:gridCol w:w="2340"/>
      </w:tblGrid>
      <w:tr w:rsidR="00A21A61" w:rsidTr="00A21A61">
        <w:trPr>
          <w:trHeight w:val="490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61" w:rsidRDefault="00A21A61">
            <w:pPr>
              <w:suppressAutoHyphens/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61" w:rsidRDefault="00A21A61">
            <w:pPr>
              <w:suppressAutoHyphens/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A21A61" w:rsidTr="00A21A61">
        <w:trPr>
          <w:trHeight w:val="490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61" w:rsidRDefault="00A21A61">
            <w:pPr>
              <w:suppressAutoHyphens/>
              <w:spacing w:after="0"/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61" w:rsidRDefault="00D723E2">
            <w:pPr>
              <w:suppressAutoHyphens/>
              <w:spacing w:after="0"/>
            </w:pPr>
            <w:r>
              <w:rPr>
                <w:rFonts w:ascii="Times New Roman" w:hAnsi="Times New Roman"/>
                <w:iCs/>
              </w:rPr>
              <w:t>32</w:t>
            </w:r>
          </w:p>
        </w:tc>
      </w:tr>
      <w:tr w:rsidR="00A21A61" w:rsidTr="00A21A61">
        <w:trPr>
          <w:trHeight w:val="336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61" w:rsidRDefault="00A21A61">
            <w:pPr>
              <w:suppressAutoHyphens/>
              <w:spacing w:after="0"/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A21A61" w:rsidTr="00A21A61">
        <w:trPr>
          <w:trHeight w:val="490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61" w:rsidRDefault="00A21A61">
            <w:pPr>
              <w:suppressAutoHyphens/>
              <w:spacing w:after="0"/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61" w:rsidRDefault="00A21A61">
            <w:pPr>
              <w:suppressAutoHyphens/>
              <w:spacing w:after="0"/>
            </w:pPr>
            <w:r>
              <w:rPr>
                <w:rFonts w:ascii="Times New Roman" w:hAnsi="Times New Roman"/>
                <w:iCs/>
              </w:rPr>
              <w:t>28</w:t>
            </w:r>
          </w:p>
        </w:tc>
      </w:tr>
      <w:tr w:rsidR="00A21A61" w:rsidTr="00A21A61">
        <w:trPr>
          <w:trHeight w:val="490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61" w:rsidRDefault="00A21A61">
            <w:pPr>
              <w:suppressAutoHyphens/>
              <w:spacing w:after="0"/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61" w:rsidRDefault="00A21A61">
            <w:pPr>
              <w:suppressAutoHyphens/>
              <w:spacing w:after="0"/>
            </w:pPr>
          </w:p>
        </w:tc>
      </w:tr>
      <w:tr w:rsidR="00A21A61" w:rsidTr="00A21A61">
        <w:trPr>
          <w:trHeight w:val="490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61" w:rsidRDefault="00A21A61">
            <w:pPr>
              <w:suppressAutoHyphens/>
              <w:spacing w:after="0"/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61" w:rsidRDefault="00A21A61">
            <w:pPr>
              <w:suppressAutoHyphens/>
              <w:spacing w:after="0"/>
            </w:pPr>
            <w:r>
              <w:t>2</w:t>
            </w:r>
          </w:p>
        </w:tc>
      </w:tr>
      <w:tr w:rsidR="00A21A61" w:rsidTr="00A21A61">
        <w:trPr>
          <w:trHeight w:val="133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61" w:rsidRDefault="00A21A61">
            <w:pPr>
              <w:suppressAutoHyphens/>
              <w:spacing w:after="0"/>
            </w:pPr>
            <w:r>
              <w:rPr>
                <w:rFonts w:ascii="Times New Roman" w:hAnsi="Times New Roman"/>
                <w:b/>
              </w:rPr>
              <w:t xml:space="preserve">Промежуточная аттестация в форме дифф. зачета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1A61" w:rsidRDefault="00A21A61">
            <w:pPr>
              <w:suppressAutoHyphens/>
              <w:spacing w:after="0"/>
            </w:pPr>
            <w:r>
              <w:t>2</w:t>
            </w:r>
          </w:p>
        </w:tc>
      </w:tr>
      <w:tr w:rsidR="00A21A61" w:rsidTr="00A21A61">
        <w:trPr>
          <w:trHeight w:val="133"/>
        </w:trPr>
        <w:tc>
          <w:tcPr>
            <w:tcW w:w="7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61" w:rsidRDefault="00A21A61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A61" w:rsidRDefault="00A21A61">
            <w:pPr>
              <w:suppressAutoHyphens/>
              <w:spacing w:after="0"/>
            </w:pPr>
            <w:r>
              <w:t>32</w:t>
            </w:r>
          </w:p>
        </w:tc>
      </w:tr>
    </w:tbl>
    <w:p w:rsidR="00A21A61" w:rsidRDefault="00A21A61" w:rsidP="00A21A61">
      <w:pPr>
        <w:spacing w:after="0"/>
        <w:sectPr w:rsidR="00A21A61">
          <w:pgSz w:w="11906" w:h="16838"/>
          <w:pgMar w:top="1134" w:right="850" w:bottom="284" w:left="1701" w:header="720" w:footer="708" w:gutter="0"/>
          <w:cols w:space="720"/>
        </w:sectPr>
      </w:pPr>
    </w:p>
    <w:p w:rsidR="00A21A61" w:rsidRDefault="00A21A61" w:rsidP="00A21A6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2.2. Тематический план и содержание учебной дисциплины «ЕН. 03 «Экологические основы природопользования»</w:t>
      </w:r>
    </w:p>
    <w:tbl>
      <w:tblPr>
        <w:tblW w:w="15900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819"/>
        <w:gridCol w:w="40"/>
        <w:gridCol w:w="10"/>
        <w:gridCol w:w="13"/>
        <w:gridCol w:w="17"/>
        <w:gridCol w:w="20"/>
        <w:gridCol w:w="10313"/>
        <w:gridCol w:w="981"/>
        <w:gridCol w:w="1681"/>
      </w:tblGrid>
      <w:tr w:rsidR="00A21A61" w:rsidTr="00A21A61">
        <w:trPr>
          <w:trHeight w:val="2034"/>
        </w:trPr>
        <w:tc>
          <w:tcPr>
            <w:tcW w:w="2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104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Noto Sans CJK SC Regular" w:hAnsi="Liberation Serif" w:cs="FreeSans"/>
                <w:b/>
                <w:kern w:val="2"/>
                <w:sz w:val="24"/>
                <w:szCs w:val="24"/>
                <w:lang w:bidi="hi-IN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w w:val="97"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Liberation Serif" w:eastAsia="Noto Sans CJK SC Regular" w:hAnsi="Liberation Serif" w:cs="FreeSans"/>
                <w:b/>
                <w:kern w:val="2"/>
                <w:sz w:val="20"/>
                <w:szCs w:val="20"/>
                <w:lang w:bidi="hi-IN"/>
              </w:rPr>
              <w:t>Коды компетенций и личностных результатов</w:t>
            </w:r>
            <w:r>
              <w:rPr>
                <w:rFonts w:eastAsia="Noto Sans CJK SC Regular" w:cs="FreeSans"/>
                <w:b/>
                <w:kern w:val="2"/>
                <w:sz w:val="20"/>
                <w:szCs w:val="20"/>
                <w:lang w:bidi="hi-IN"/>
              </w:rPr>
              <w:t>,</w:t>
            </w:r>
            <w:r>
              <w:rPr>
                <w:rFonts w:ascii="Liberation Serif" w:eastAsia="Noto Sans CJK SC Regular" w:hAnsi="Liberation Serif" w:cs="FreeSans"/>
                <w:b/>
                <w:kern w:val="2"/>
                <w:sz w:val="20"/>
                <w:szCs w:val="20"/>
                <w:lang w:bidi="hi-IN"/>
              </w:rPr>
              <w:t xml:space="preserve"> формированию которых способствует элемент программы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освоения</w:t>
            </w:r>
          </w:p>
        </w:tc>
      </w:tr>
      <w:tr w:rsidR="00A21A61" w:rsidTr="00A21A61">
        <w:trPr>
          <w:trHeight w:val="179"/>
        </w:trPr>
        <w:tc>
          <w:tcPr>
            <w:tcW w:w="2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1A61" w:rsidRDefault="00A21A61">
            <w:pPr>
              <w:spacing w:after="0" w:line="19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1A61" w:rsidRDefault="00A21A61">
            <w:pPr>
              <w:spacing w:after="0" w:line="19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1A61" w:rsidRDefault="00A21A61">
            <w:pPr>
              <w:spacing w:after="0" w:line="197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w w:val="88"/>
                <w:sz w:val="24"/>
                <w:szCs w:val="24"/>
                <w:lang w:eastAsia="ru-RU"/>
              </w:rPr>
              <w:t>4</w:t>
            </w:r>
          </w:p>
        </w:tc>
      </w:tr>
      <w:tr w:rsidR="00A21A61" w:rsidTr="00A21A61">
        <w:trPr>
          <w:trHeight w:val="263"/>
        </w:trPr>
        <w:tc>
          <w:tcPr>
            <w:tcW w:w="282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71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Style w:val="k-in"/>
                <w:rFonts w:ascii="Times New Roman" w:hAnsi="Times New Roman"/>
                <w:sz w:val="24"/>
                <w:szCs w:val="24"/>
              </w:rPr>
              <w:t>Экологические основы природопользования Особенности взаимодействия общества и природы</w:t>
            </w:r>
          </w:p>
        </w:tc>
        <w:tc>
          <w:tcPr>
            <w:tcW w:w="104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Содержание учебного материала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1A61" w:rsidRDefault="00A21A61">
            <w:pPr>
              <w:pStyle w:val="TableParagraph"/>
              <w:spacing w:line="273" w:lineRule="exact"/>
              <w:ind w:left="0" w:right="104"/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01-11,</w:t>
            </w:r>
          </w:p>
          <w:p w:rsidR="00A21A61" w:rsidRDefault="00A21A61">
            <w:pPr>
              <w:pStyle w:val="TableParagraph"/>
              <w:spacing w:line="276" w:lineRule="auto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1.1.-1.4.</w:t>
            </w:r>
          </w:p>
          <w:p w:rsidR="00A21A61" w:rsidRDefault="00A21A61">
            <w:pPr>
              <w:pStyle w:val="TableParagraph"/>
              <w:spacing w:line="276" w:lineRule="auto"/>
              <w:ind w:right="101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2.1-2.3.</w:t>
            </w:r>
          </w:p>
          <w:p w:rsidR="00A21A61" w:rsidRDefault="00A21A61">
            <w:pPr>
              <w:pStyle w:val="TableParagraph"/>
              <w:spacing w:line="276" w:lineRule="auto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3.1.-3.3,</w:t>
            </w:r>
          </w:p>
          <w:p w:rsidR="00A21A61" w:rsidRDefault="00A21A6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ЛР1,ЛР5,ЛР10</w:t>
            </w:r>
          </w:p>
        </w:tc>
      </w:tr>
      <w:tr w:rsidR="00A21A61" w:rsidTr="00A21A61">
        <w:trPr>
          <w:trHeight w:val="331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1A61" w:rsidRDefault="00A21A6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21A61" w:rsidRDefault="00A21A61">
            <w:pPr>
              <w:shd w:val="clear" w:color="auto" w:fill="FFFFFF"/>
              <w:spacing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Введение. Экологически</w:t>
            </w:r>
            <w:r>
              <w:rPr>
                <w:rStyle w:val="k-in"/>
                <w:rFonts w:ascii="Times New Roman" w:hAnsi="Times New Roman"/>
                <w:sz w:val="24"/>
                <w:szCs w:val="24"/>
              </w:rPr>
              <w:t>е основы природопользования. Цели и задачи ЭОП</w:t>
            </w:r>
          </w:p>
          <w:p w:rsidR="00A21A61" w:rsidRDefault="00A21A61">
            <w:pPr>
              <w:spacing w:after="0" w:line="240" w:lineRule="auto"/>
              <w:rPr>
                <w:rStyle w:val="k-in"/>
              </w:rPr>
            </w:pPr>
            <w:r>
              <w:rPr>
                <w:rStyle w:val="k-in"/>
                <w:rFonts w:ascii="Times New Roman" w:hAnsi="Times New Roman"/>
                <w:sz w:val="24"/>
                <w:szCs w:val="24"/>
              </w:rPr>
              <w:t>Основные экологические  законы, регулирующие взаимодействия в системе «общество — природа»</w:t>
            </w:r>
          </w:p>
          <w:p w:rsidR="00A21A61" w:rsidRDefault="00A21A61">
            <w:pPr>
              <w:spacing w:after="0" w:line="240" w:lineRule="auto"/>
              <w:rPr>
                <w:lang w:eastAsia="ru-RU"/>
              </w:rPr>
            </w:pPr>
            <w:r>
              <w:rPr>
                <w:rStyle w:val="k-in"/>
                <w:rFonts w:ascii="Times New Roman" w:hAnsi="Times New Roman"/>
                <w:sz w:val="24"/>
                <w:szCs w:val="24"/>
              </w:rPr>
              <w:t>Рациональное природопользование. Социальные вопросы природопользования.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1A61" w:rsidRDefault="00A21A61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A61" w:rsidTr="00A21A61">
        <w:trPr>
          <w:trHeight w:val="651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21A61" w:rsidRDefault="00A21A61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1A61" w:rsidRDefault="00A21A61">
            <w:pPr>
              <w:shd w:val="clear" w:color="auto" w:fill="FFFFFF"/>
              <w:spacing w:before="40" w:after="0" w:line="240" w:lineRule="auto"/>
              <w:ind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Хозяйственная деятельность человека и ее воздействие на природу. Понятие «охрана природы» и его составляющие. Развитие производительных сил общества.</w:t>
            </w:r>
          </w:p>
          <w:p w:rsidR="00A21A61" w:rsidRDefault="00A21A61">
            <w:pPr>
              <w:shd w:val="clear" w:color="auto" w:fill="FFFFFF"/>
              <w:spacing w:before="40" w:after="0" w:line="240" w:lineRule="auto"/>
              <w:ind w:right="57"/>
              <w:rPr>
                <w:rStyle w:val="k-in"/>
                <w:bCs/>
              </w:rPr>
            </w:pPr>
            <w:r>
              <w:rPr>
                <w:rStyle w:val="k-in"/>
                <w:rFonts w:ascii="Times New Roman" w:hAnsi="Times New Roman"/>
                <w:sz w:val="24"/>
                <w:szCs w:val="24"/>
              </w:rPr>
              <w:t xml:space="preserve">Понятие о природно-ресурсном потенциале.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Проблемы использования и воспроизводства природных ресурсов, их взаимосвязь с размещением производства.</w:t>
            </w:r>
          </w:p>
          <w:p w:rsidR="00A21A61" w:rsidRDefault="00A21A61">
            <w:pPr>
              <w:spacing w:after="0" w:line="260" w:lineRule="exact"/>
              <w:rPr>
                <w:rStyle w:val="k-in"/>
                <w:rFonts w:ascii="Times New Roman" w:hAnsi="Times New Roman"/>
                <w:sz w:val="24"/>
                <w:szCs w:val="24"/>
              </w:rPr>
            </w:pPr>
            <w:r>
              <w:rPr>
                <w:rStyle w:val="k-in"/>
                <w:rFonts w:ascii="Times New Roman" w:hAnsi="Times New Roman"/>
                <w:sz w:val="24"/>
                <w:szCs w:val="24"/>
              </w:rPr>
              <w:t>Экологическая безопасность общества</w:t>
            </w:r>
          </w:p>
          <w:p w:rsidR="00A21A61" w:rsidRDefault="00A21A61">
            <w:pPr>
              <w:spacing w:after="0" w:line="260" w:lineRule="exact"/>
              <w:rPr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Пищевые ресурсы человечества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.Размещения производства и проблема отходов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1A61" w:rsidRDefault="00A21A61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A61" w:rsidTr="00A21A61">
        <w:trPr>
          <w:trHeight w:val="50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21A61" w:rsidTr="00A21A61">
        <w:trPr>
          <w:trHeight w:val="268"/>
        </w:trPr>
        <w:tc>
          <w:tcPr>
            <w:tcW w:w="282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68" w:lineRule="exact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>
              <w:rPr>
                <w:rStyle w:val="k-in"/>
                <w:rFonts w:ascii="Times New Roman" w:hAnsi="Times New Roman"/>
                <w:sz w:val="24"/>
                <w:szCs w:val="24"/>
              </w:rPr>
              <w:t>Современное состояние окружающей среды</w:t>
            </w:r>
          </w:p>
        </w:tc>
        <w:tc>
          <w:tcPr>
            <w:tcW w:w="1041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Содержание учебного материала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1A61" w:rsidRDefault="00A21A61">
            <w:pPr>
              <w:pStyle w:val="TableParagraph"/>
              <w:spacing w:line="273" w:lineRule="exact"/>
              <w:ind w:left="0" w:right="104"/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01-11,</w:t>
            </w:r>
          </w:p>
          <w:p w:rsidR="00A21A61" w:rsidRDefault="00A21A61">
            <w:pPr>
              <w:pStyle w:val="TableParagraph"/>
              <w:spacing w:line="276" w:lineRule="auto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1.1.-1.4.</w:t>
            </w:r>
          </w:p>
          <w:p w:rsidR="00A21A61" w:rsidRDefault="00A21A61">
            <w:pPr>
              <w:pStyle w:val="TableParagraph"/>
              <w:spacing w:line="276" w:lineRule="auto"/>
              <w:ind w:right="101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2.1-2.3.</w:t>
            </w:r>
          </w:p>
          <w:p w:rsidR="00A21A61" w:rsidRDefault="00A21A61">
            <w:pPr>
              <w:pStyle w:val="TableParagraph"/>
              <w:spacing w:line="276" w:lineRule="auto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3.1.-3.3,</w:t>
            </w:r>
          </w:p>
          <w:p w:rsidR="00A21A61" w:rsidRDefault="00A21A61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ЛР1,ЛР5,ЛР10</w:t>
            </w:r>
          </w:p>
        </w:tc>
      </w:tr>
      <w:tr w:rsidR="00A21A61" w:rsidTr="00A21A61">
        <w:trPr>
          <w:trHeight w:val="617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1A61" w:rsidRDefault="00A21A61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k-in"/>
                <w:rFonts w:ascii="Times New Roman" w:hAnsi="Times New Roman"/>
                <w:sz w:val="24"/>
                <w:szCs w:val="24"/>
              </w:rPr>
              <w:t>Понятие о загрязнениях окружающей среды, их классификация и характеристика</w:t>
            </w:r>
          </w:p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Естественные  и  антропогенные  источники  загрязнений  атмосферы,  гидросферы  и  земельных ресурсов. Степени загрязнения.</w:t>
            </w:r>
          </w:p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 регулирование.</w:t>
            </w:r>
          </w:p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Правовые вопросы природопользования</w:t>
            </w:r>
          </w:p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Чрезвычайные ситуации - источник мощного воздействия на окружающую среду.</w:t>
            </w:r>
          </w:p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Особо охраняемые природные территории</w:t>
            </w:r>
          </w:p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21A61" w:rsidRDefault="00A21A61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A61" w:rsidTr="00A21A61">
        <w:trPr>
          <w:trHeight w:val="614"/>
        </w:trPr>
        <w:tc>
          <w:tcPr>
            <w:tcW w:w="6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1A61" w:rsidRDefault="00A21A61">
            <w:pPr>
              <w:spacing w:after="0" w:line="260" w:lineRule="exact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  <w:rPr>
                <w:rStyle w:val="k-in"/>
                <w:rFonts w:ascii="Times New Roman" w:hAnsi="Times New Roman"/>
                <w:sz w:val="24"/>
                <w:szCs w:val="24"/>
              </w:rPr>
            </w:pPr>
            <w:r>
              <w:rPr>
                <w:rStyle w:val="k-in"/>
                <w:rFonts w:ascii="Times New Roman" w:hAnsi="Times New Roman"/>
                <w:sz w:val="24"/>
                <w:szCs w:val="24"/>
              </w:rPr>
              <w:t>Концепция устойчивого экологического развития. Механизм обеспечения устойчивого экологического развития</w:t>
            </w:r>
          </w:p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</w:pPr>
            <w:r>
              <w:rPr>
                <w:rStyle w:val="k-in"/>
                <w:rFonts w:ascii="Times New Roman" w:hAnsi="Times New Roman"/>
                <w:sz w:val="24"/>
                <w:szCs w:val="24"/>
              </w:rPr>
              <w:t xml:space="preserve">Сохранение видового разнообразия планеты </w:t>
            </w:r>
          </w:p>
          <w:p w:rsidR="00A21A61" w:rsidRDefault="00A21A61">
            <w:pPr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последствий природопользования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1A61" w:rsidRDefault="00A21A61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A61" w:rsidTr="00A21A61">
        <w:trPr>
          <w:trHeight w:val="265"/>
        </w:trPr>
        <w:tc>
          <w:tcPr>
            <w:tcW w:w="28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21A61" w:rsidRDefault="00A21A61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Тема 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Государственные, правовые и социальные аспекты охраны окружающей среды</w:t>
            </w:r>
          </w:p>
        </w:tc>
        <w:tc>
          <w:tcPr>
            <w:tcW w:w="104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Содержание учебного материала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1A61" w:rsidRDefault="00A21A61">
            <w:pPr>
              <w:pStyle w:val="TableParagraph"/>
              <w:spacing w:line="273" w:lineRule="exact"/>
              <w:ind w:left="0" w:right="104"/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01-11,</w:t>
            </w:r>
          </w:p>
          <w:p w:rsidR="00A21A61" w:rsidRDefault="00A21A61">
            <w:pPr>
              <w:pStyle w:val="TableParagraph"/>
              <w:spacing w:line="276" w:lineRule="auto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1.1.-1.4.</w:t>
            </w:r>
          </w:p>
          <w:p w:rsidR="00A21A61" w:rsidRDefault="00A21A61">
            <w:pPr>
              <w:pStyle w:val="TableParagraph"/>
              <w:spacing w:line="276" w:lineRule="auto"/>
              <w:ind w:right="101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2.1-2.3.</w:t>
            </w:r>
          </w:p>
          <w:p w:rsidR="00A21A61" w:rsidRDefault="00A21A61">
            <w:pPr>
              <w:pStyle w:val="TableParagraph"/>
              <w:spacing w:line="276" w:lineRule="auto"/>
              <w:ind w:right="104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3.1.-3.3,</w:t>
            </w:r>
          </w:p>
          <w:p w:rsidR="00A21A61" w:rsidRDefault="00A21A61">
            <w:pPr>
              <w:spacing w:after="0" w:line="264" w:lineRule="exac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ЛР1,ЛР5,ЛР10</w:t>
            </w:r>
          </w:p>
        </w:tc>
      </w:tr>
      <w:tr w:rsidR="00A21A61" w:rsidTr="00A21A61">
        <w:trPr>
          <w:trHeight w:val="540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1A61" w:rsidRDefault="00A21A61">
            <w:pPr>
              <w:spacing w:after="0" w:line="264" w:lineRule="exact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7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  <w:rPr>
                <w:rStyle w:val="k-in"/>
                <w:rFonts w:ascii="Times New Roman" w:hAnsi="Times New Roman"/>
                <w:sz w:val="24"/>
                <w:szCs w:val="24"/>
              </w:rPr>
            </w:pPr>
            <w:r>
              <w:rPr>
                <w:rStyle w:val="k-in"/>
                <w:rFonts w:ascii="Times New Roman" w:hAnsi="Times New Roman"/>
                <w:sz w:val="24"/>
                <w:szCs w:val="24"/>
              </w:rPr>
              <w:t>Законодательство в области экологической безопасности. Государственная экологическая политика</w:t>
            </w:r>
          </w:p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  <w:rPr>
                <w:rStyle w:val="k-in"/>
                <w:rFonts w:ascii="Times New Roman" w:hAnsi="Times New Roman"/>
                <w:sz w:val="24"/>
                <w:szCs w:val="24"/>
              </w:rPr>
            </w:pPr>
            <w:r>
              <w:rPr>
                <w:rStyle w:val="k-in"/>
                <w:rFonts w:ascii="Times New Roman" w:hAnsi="Times New Roman"/>
                <w:sz w:val="24"/>
                <w:szCs w:val="24"/>
              </w:rPr>
              <w:t xml:space="preserve"> Экологические правонарушения</w:t>
            </w:r>
          </w:p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  <w:rPr>
                <w:rStyle w:val="k-in"/>
                <w:rFonts w:ascii="Times New Roman" w:hAnsi="Times New Roman"/>
                <w:sz w:val="24"/>
                <w:szCs w:val="24"/>
              </w:rPr>
            </w:pPr>
            <w:r>
              <w:rPr>
                <w:rStyle w:val="k-in"/>
                <w:rFonts w:ascii="Times New Roman" w:hAnsi="Times New Roman"/>
                <w:sz w:val="24"/>
                <w:szCs w:val="24"/>
              </w:rPr>
              <w:t>Сущность концепции экологического риска.  Экологический кризис. Понятие, причины, признаки</w:t>
            </w:r>
          </w:p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  <w:rPr>
                <w:rStyle w:val="k-in"/>
                <w:rFonts w:ascii="Times New Roman" w:hAnsi="Times New Roman"/>
                <w:sz w:val="24"/>
                <w:szCs w:val="24"/>
              </w:rPr>
            </w:pPr>
            <w:r>
              <w:rPr>
                <w:rStyle w:val="k-in"/>
                <w:rFonts w:ascii="Times New Roman" w:hAnsi="Times New Roman"/>
                <w:sz w:val="24"/>
                <w:szCs w:val="24"/>
              </w:rPr>
              <w:t>Международное сотрудничество в области экологии</w:t>
            </w:r>
          </w:p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  <w:rPr>
                <w:rStyle w:val="k-in"/>
                <w:rFonts w:ascii="Times New Roman" w:hAnsi="Times New Roman"/>
                <w:sz w:val="24"/>
                <w:szCs w:val="24"/>
              </w:rPr>
            </w:pPr>
            <w:r>
              <w:rPr>
                <w:rStyle w:val="k-in"/>
                <w:rFonts w:ascii="Times New Roman" w:hAnsi="Times New Roman"/>
                <w:sz w:val="24"/>
                <w:szCs w:val="24"/>
              </w:rPr>
              <w:t>Систематизация и обобщение полученных знаний (зачет)</w:t>
            </w:r>
          </w:p>
          <w:p w:rsidR="00A21A61" w:rsidRDefault="00A21A61">
            <w:pPr>
              <w:shd w:val="clear" w:color="auto" w:fill="FFFFFF"/>
              <w:spacing w:before="40" w:after="0" w:line="240" w:lineRule="auto"/>
              <w:ind w:left="57" w:right="57"/>
              <w:rPr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A61" w:rsidTr="00A21A61">
        <w:trPr>
          <w:gridBefore w:val="1"/>
          <w:wBefore w:w="6" w:type="dxa"/>
          <w:trHeight w:val="262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A61" w:rsidRDefault="00A21A61">
            <w:pPr>
              <w:spacing w:after="0" w:line="263" w:lineRule="exact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1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21A61" w:rsidRDefault="00A21A61">
            <w:pPr>
              <w:spacing w:after="0" w:line="253" w:lineRule="exact"/>
              <w:ind w:left="100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>
              <w:rPr>
                <w:rFonts w:ascii="Liberation Serif" w:eastAsia="Noto Sans CJK SC Regular" w:hAnsi="Liberation Serif" w:cs="FreeSans"/>
                <w:b/>
                <w:bCs/>
                <w:kern w:val="2"/>
                <w:sz w:val="24"/>
                <w:szCs w:val="24"/>
                <w:lang w:bidi="hi-IN"/>
              </w:rPr>
              <w:t>Самостоятельная работа.</w:t>
            </w:r>
            <w:r>
              <w:rPr>
                <w:rFonts w:ascii="Liberation Serif" w:eastAsia="Noto Sans CJK SC Regular" w:hAnsi="Liberation Serif" w:cs="FreeSans"/>
                <w:kern w:val="2"/>
                <w:sz w:val="24"/>
                <w:szCs w:val="24"/>
                <w:lang w:bidi="hi-IN"/>
              </w:rPr>
              <w:t xml:space="preserve"> </w:t>
            </w:r>
            <w:r>
              <w:t xml:space="preserve"> </w:t>
            </w:r>
            <w:r>
              <w:rPr>
                <w:rFonts w:ascii="Times New Roman" w:eastAsia="Noto Sans CJK SC Regular" w:hAnsi="Times New Roman"/>
                <w:kern w:val="2"/>
                <w:sz w:val="24"/>
                <w:szCs w:val="24"/>
                <w:lang w:bidi="hi-IN"/>
              </w:rPr>
              <w:t>Изучение конспектов уроков, подготовка рефератов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21A61" w:rsidTr="00A21A61">
        <w:trPr>
          <w:gridBefore w:val="1"/>
          <w:wBefore w:w="6" w:type="dxa"/>
          <w:trHeight w:val="279"/>
        </w:trPr>
        <w:tc>
          <w:tcPr>
            <w:tcW w:w="2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1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1A61" w:rsidRDefault="00A21A61">
            <w:pPr>
              <w:spacing w:after="0" w:line="240" w:lineRule="auto"/>
              <w:ind w:left="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Noto Sans CJK SC Regular" w:hAnsi="Times New Roman"/>
                <w:b/>
                <w:kern w:val="2"/>
                <w:sz w:val="24"/>
                <w:szCs w:val="24"/>
                <w:lang w:bidi="hi-IN"/>
              </w:rPr>
              <w:t>Всего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1A61" w:rsidRDefault="00A21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8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1A61" w:rsidRDefault="00A21A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21A61" w:rsidRDefault="00A21A61" w:rsidP="00A21A61">
      <w:pPr>
        <w:rPr>
          <w:rFonts w:ascii="Times New Roman" w:hAnsi="Times New Roman"/>
        </w:rPr>
      </w:pPr>
    </w:p>
    <w:p w:rsidR="00A21A61" w:rsidRDefault="00A21A61" w:rsidP="00A21A61">
      <w:pPr>
        <w:spacing w:after="0"/>
        <w:rPr>
          <w:rFonts w:ascii="Times New Roman" w:hAnsi="Times New Roman"/>
        </w:rPr>
        <w:sectPr w:rsidR="00A21A61">
          <w:pgSz w:w="16838" w:h="11906" w:orient="landscape"/>
          <w:pgMar w:top="568" w:right="1134" w:bottom="1418" w:left="992" w:header="720" w:footer="709" w:gutter="0"/>
          <w:cols w:space="720"/>
        </w:sectPr>
      </w:pP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УСЛОВИЯ РЕАЛИЗАЦИИ ПРОГРАММЫ ДИСЦИПЛИНЫ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3.1 </w:t>
      </w:r>
      <w:r>
        <w:rPr>
          <w:rFonts w:ascii="Times New Roman" w:hAnsi="Times New Roman"/>
          <w:sz w:val="24"/>
          <w:szCs w:val="24"/>
        </w:rPr>
        <w:t>Реализация программы учебной дисциплины требует наличия учебного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кабинета, предназначенного для изучения дисциплины «Экологические основы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природопользования».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учебного кабинета и рабочих мест кабинета: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Рабочее место преподавателя;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Рабочие места обучающихся;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Ученическая доска.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Комплект учебно-методической документации.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Комплект учебно-наглядных пособий.</w:t>
      </w:r>
    </w:p>
    <w:p w:rsidR="00A21A61" w:rsidRDefault="00A21A61" w:rsidP="00A21A61">
      <w:pPr>
        <w:shd w:val="clear" w:color="auto" w:fill="FFFFFF"/>
        <w:ind w:firstLine="709"/>
        <w:jc w:val="both"/>
        <w:rPr>
          <w:rFonts w:ascii="Arial" w:hAnsi="Arial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6. Технические средства обучения: медиапроектор, персональный компьютер. 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 Информационное обеспечение обучения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рекомендуемых учебных изданий, Интернет-ресурсов,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дополнительной литературы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 Основные источники: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Л. М. Корытный, Е. В. Потапова. Экологические основы природопользования: учебное пособие для среднего профессионального образования: —2-е изд., испр. и доп. — Москва: Издательство Юрайт, 2020. — 377 с.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Хван Т. А. Экологические основы природопользования : учебник для среднего профессионального образования / Т. А. Хван. — 6-е изд., перераб. и доп. — Москва : Издательство Юрайт, 2021. — 253 с. — (Профессиональное образование). 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О.Е. Саенко, Т.П. Трушина. Экологические основы природопользования: учебник 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Москва: Изд-во Кнорус, 2017. — 214 с.</w:t>
      </w:r>
    </w:p>
    <w:p w:rsidR="00A21A61" w:rsidRDefault="00A21A61" w:rsidP="00A21A61">
      <w:pPr>
        <w:pStyle w:val="a5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Константинов В.М. Экологические основы природопользования,2018г.</w:t>
      </w:r>
    </w:p>
    <w:p w:rsidR="00A21A61" w:rsidRDefault="00A21A61" w:rsidP="00A21A61">
      <w:pPr>
        <w:tabs>
          <w:tab w:val="left" w:pos="7185"/>
        </w:tabs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5. Титов Е.В. Экология, учебник 2020 г.</w:t>
      </w:r>
    </w:p>
    <w:p w:rsidR="00A21A61" w:rsidRDefault="00A21A61" w:rsidP="00A21A61">
      <w:pPr>
        <w:tabs>
          <w:tab w:val="left" w:pos="7185"/>
        </w:tabs>
        <w:spacing w:after="0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Титов Е.В. Экология. Практикум 2020 г.</w:t>
      </w:r>
    </w:p>
    <w:p w:rsidR="00A21A61" w:rsidRDefault="00A21A61" w:rsidP="00A21A61">
      <w:pPr>
        <w:pStyle w:val="a5"/>
        <w:tabs>
          <w:tab w:val="left" w:pos="7185"/>
        </w:tabs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Гальперин М.В. Общая экология, учебник 2020 г. </w:t>
      </w:r>
    </w:p>
    <w:p w:rsidR="00A21A61" w:rsidRDefault="00A21A61" w:rsidP="00A21A61">
      <w:pPr>
        <w:tabs>
          <w:tab w:val="left" w:pos="71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8. Манько О.М. Экологические основы природопользования, 2022 г.  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  Интернет-ресурсы: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Style w:val="a3"/>
        </w:rPr>
      </w:pPr>
      <w:r>
        <w:rPr>
          <w:rFonts w:ascii="Times New Roman" w:hAnsi="Times New Roman"/>
          <w:sz w:val="24"/>
          <w:szCs w:val="24"/>
        </w:rPr>
        <w:t xml:space="preserve">1. «Экология производства» – журнал. Форма доступа: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</w:rPr>
          <w:t>www.ecoindustry.ru</w:t>
        </w:r>
      </w:hyperlink>
    </w:p>
    <w:p w:rsidR="00A21A61" w:rsidRDefault="00A21A61" w:rsidP="00A21A61">
      <w:pPr>
        <w:shd w:val="clear" w:color="auto" w:fill="FFFFFF"/>
        <w:spacing w:line="315" w:lineRule="atLeast"/>
        <w:ind w:left="709"/>
        <w:rPr>
          <w:color w:val="181818"/>
        </w:rPr>
      </w:pPr>
      <w:r>
        <w:rPr>
          <w:rFonts w:ascii="Times New Roman" w:hAnsi="Times New Roman"/>
          <w:color w:val="181818"/>
          <w:sz w:val="24"/>
          <w:szCs w:val="24"/>
        </w:rPr>
        <w:t>2. Всероссийское общество охраны природы – URL:</w:t>
      </w:r>
      <w:r>
        <w:rPr>
          <w:rFonts w:ascii="Times New Roman" w:hAnsi="Times New Roman"/>
          <w:color w:val="181818"/>
          <w:sz w:val="24"/>
          <w:szCs w:val="24"/>
          <w:u w:val="single"/>
        </w:rPr>
        <w:t> </w:t>
      </w:r>
      <w:hyperlink r:id="rId6" w:tgtFrame="_blank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https://voop.spb.ru/</w:t>
        </w:r>
      </w:hyperlink>
      <w:r>
        <w:rPr>
          <w:rFonts w:ascii="Times New Roman" w:hAnsi="Times New Roman"/>
          <w:color w:val="181818"/>
          <w:sz w:val="24"/>
          <w:szCs w:val="24"/>
          <w:u w:val="single"/>
        </w:rPr>
        <w:t>.</w:t>
      </w:r>
    </w:p>
    <w:p w:rsidR="00A21A61" w:rsidRDefault="00A21A61" w:rsidP="00A21A61">
      <w:pPr>
        <w:shd w:val="clear" w:color="auto" w:fill="FFFFFF"/>
        <w:spacing w:line="315" w:lineRule="atLeast"/>
        <w:ind w:left="709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>3.</w:t>
      </w:r>
      <w:r>
        <w:rPr>
          <w:rFonts w:ascii="Times New Roman" w:hAnsi="Times New Roman"/>
          <w:color w:val="0000FF"/>
          <w:sz w:val="24"/>
          <w:szCs w:val="24"/>
        </w:rPr>
        <w:t> </w:t>
      </w:r>
      <w:r>
        <w:rPr>
          <w:rFonts w:ascii="Times New Roman" w:hAnsi="Times New Roman"/>
          <w:color w:val="181818"/>
          <w:sz w:val="24"/>
          <w:szCs w:val="24"/>
        </w:rPr>
        <w:t>Научно-популярный журнал «Экология и жизнь» – URL: </w:t>
      </w:r>
      <w:hyperlink r:id="rId7" w:tgtFrame="_blank" w:history="1">
        <w:r>
          <w:rPr>
            <w:rStyle w:val="a3"/>
            <w:rFonts w:ascii="Times New Roman" w:hAnsi="Times New Roman"/>
            <w:color w:val="000000"/>
            <w:sz w:val="24"/>
            <w:szCs w:val="24"/>
          </w:rPr>
          <w:t>http://www.ecolife.ru/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A21A61" w:rsidRDefault="00A21A61" w:rsidP="00A21A61">
      <w:pPr>
        <w:shd w:val="clear" w:color="auto" w:fill="FFFFFF"/>
        <w:spacing w:line="242" w:lineRule="atLeast"/>
        <w:jc w:val="both"/>
        <w:rPr>
          <w:rFonts w:ascii="Times New Roman" w:hAnsi="Times New Roman"/>
          <w:color w:val="181818"/>
          <w:sz w:val="24"/>
          <w:szCs w:val="24"/>
          <w:u w:val="single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            4. Электронная экологическая библиотека – URL: </w:t>
      </w:r>
      <w:r>
        <w:rPr>
          <w:rFonts w:ascii="Times New Roman" w:hAnsi="Times New Roman"/>
          <w:color w:val="181818"/>
          <w:sz w:val="24"/>
          <w:szCs w:val="24"/>
          <w:u w:val="single"/>
        </w:rPr>
        <w:t> 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https://ecology.aonb.ru/</w:t>
        </w:r>
      </w:hyperlink>
      <w:r>
        <w:rPr>
          <w:rFonts w:ascii="Times New Roman" w:hAnsi="Times New Roman"/>
          <w:color w:val="181818"/>
          <w:sz w:val="24"/>
          <w:szCs w:val="24"/>
          <w:u w:val="single"/>
        </w:rPr>
        <w:t>.</w:t>
      </w:r>
    </w:p>
    <w:p w:rsidR="00A21A61" w:rsidRDefault="00A21A61" w:rsidP="00A21A61">
      <w:pPr>
        <w:shd w:val="clear" w:color="auto" w:fill="FFFFFF"/>
        <w:spacing w:line="242" w:lineRule="atLeast"/>
        <w:jc w:val="both"/>
        <w:rPr>
          <w:rFonts w:ascii="Times New Roman" w:hAnsi="Times New Roman"/>
          <w:color w:val="181818"/>
          <w:sz w:val="24"/>
          <w:szCs w:val="24"/>
        </w:rPr>
      </w:pPr>
      <w:r>
        <w:rPr>
          <w:rFonts w:ascii="Times New Roman" w:hAnsi="Times New Roman"/>
          <w:color w:val="181818"/>
          <w:sz w:val="24"/>
          <w:szCs w:val="24"/>
        </w:rPr>
        <w:t xml:space="preserve">            5. </w:t>
      </w:r>
      <w:r>
        <w:rPr>
          <w:rFonts w:ascii="Times New Roman" w:hAnsi="Times New Roman"/>
          <w:color w:val="181818"/>
          <w:sz w:val="24"/>
          <w:szCs w:val="24"/>
          <w:shd w:val="clear" w:color="auto" w:fill="FFFFFF"/>
        </w:rPr>
        <w:t>Образовательная платформа Юрайт [сайт]. —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URL: </w:t>
      </w:r>
      <w:hyperlink r:id="rId9" w:tgtFrame="_blank" w:history="1">
        <w:r>
          <w:rPr>
            <w:rStyle w:val="a3"/>
            <w:rFonts w:ascii="Times New Roman" w:hAnsi="Times New Roman"/>
            <w:color w:val="000000"/>
            <w:sz w:val="24"/>
            <w:szCs w:val="24"/>
            <w:shd w:val="clear" w:color="auto" w:fill="FFFFFF"/>
          </w:rPr>
          <w:t>https://urait.ru/bcode/469436</w:t>
        </w:r>
      </w:hyperlink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3.2.3 Дополнительные источники: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Сухачев А.А. Экологические основы природопользования: - М.: Изд-во Кнорус, 2016.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Арустамов Э.А., Левакова И.В., Баркалова И.В. Экологические основы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природопользования. М.: Изд-во Дашков и К, 2008.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Гальперин М.В. Экологические основы природопользования. М.: Форуминфа-М, 2007.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Трушина Т.П. Экологические основы природопользования. Ростов н/Д.: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Феникс, 2009.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Трушина Т.П. Экологические основы природопользования. М.: Просвещение,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2010.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Константинов В.М. Экологические основы природопользования. Учебное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пособие для СПО. – М.: «Академия», 2014. – 208 с.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Гамм, Т. Практикум по природопользованию [Электронный ресурс] / Т. Гамм. -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Оренбург: ОГУ, 2013. - 98 с.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Хатунцев Ю.Л. Экология и экологическая безопасность. – М.: «Академия»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2002. – 200 с.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Федеральный закон "Об охране окружающей среды" от 10.01.2002 N 7-ФЗ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(последняя редакция)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1A61" w:rsidRDefault="00A21A61" w:rsidP="00A21A61">
      <w:pPr>
        <w:keepNext/>
        <w:autoSpaceDE w:val="0"/>
        <w:autoSpaceDN w:val="0"/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A21A61" w:rsidRDefault="00A21A61" w:rsidP="00A21A61">
      <w:pPr>
        <w:spacing w:after="0" w:line="240" w:lineRule="auto"/>
        <w:ind w:left="284"/>
        <w:rPr>
          <w:rFonts w:ascii="Times New Roman" w:hAnsi="Times New Roman"/>
          <w:sz w:val="24"/>
          <w:szCs w:val="24"/>
          <w:lang w:eastAsia="ru-RU"/>
        </w:rPr>
      </w:pP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контрольных работ, а также выполнения обучающимися индивидуальных заданий, рефератов.</w:t>
      </w:r>
    </w:p>
    <w:p w:rsidR="00A21A61" w:rsidRDefault="00A21A61" w:rsidP="00A21A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4"/>
        <w:gridCol w:w="3097"/>
        <w:gridCol w:w="2960"/>
      </w:tblGrid>
      <w:tr w:rsidR="00A21A61" w:rsidTr="00A21A61">
        <w:tc>
          <w:tcPr>
            <w:tcW w:w="1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pacing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Результаты обучения</w:t>
            </w:r>
          </w:p>
        </w:tc>
        <w:tc>
          <w:tcPr>
            <w:tcW w:w="16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pacing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54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pacing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A21A61" w:rsidTr="00A21A61">
        <w:tc>
          <w:tcPr>
            <w:tcW w:w="1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анализировать и прогнозировать экологические последствия различных видов производственной деятельности.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Правильный анализ и прогноз экологических последствий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различных видов производственной деятельности.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деятельности обучающихся при выполнении и защите результатов 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A21A61" w:rsidTr="00A21A61">
        <w:tc>
          <w:tcPr>
            <w:tcW w:w="1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определить экологическую пригодность выпускаемой продукции.</w:t>
            </w:r>
          </w:p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Соответствие выбранных экологических параметров на пригодность выпускаемой продукции.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деятельности обучающихся при выполнении   и защите результатов 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A21A61" w:rsidTr="00A21A61">
        <w:tc>
          <w:tcPr>
            <w:tcW w:w="1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анализировать причины возникновения экологических аварий и катастроф.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Правильный анализ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причин возникновения экологических аварий и катастроф.</w:t>
            </w:r>
          </w:p>
          <w:p w:rsidR="00A21A61" w:rsidRDefault="00A21A61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Оценка деятельности обучающихся при выполнении и защите результатов практических занятий, выполнении домашних работ, опроса, результатов внеаудиторной самостоятельной работы обучающихся, контрольных работ и других видов текущего контроля.</w:t>
            </w:r>
          </w:p>
        </w:tc>
      </w:tr>
      <w:tr w:rsidR="00A21A61" w:rsidTr="00A21A61">
        <w:tc>
          <w:tcPr>
            <w:tcW w:w="1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Знать основные источники техногенного воздействия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химических производств.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val="uk-UA" w:eastAsia="ru-RU"/>
              </w:rPr>
              <w:lastRenderedPageBreak/>
              <w:t>Анализировать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источники техногенного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</w:t>
            </w:r>
          </w:p>
          <w:p w:rsidR="00A21A61" w:rsidRDefault="00A21A61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Обосновать выбор технологически возможных  аппаратов обезвреживания согласно принципа работы.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практической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работы;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устного и письменного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опроса;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тестирования;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A21A61" w:rsidRDefault="00A21A61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val="uk-UA" w:eastAsia="ru-RU"/>
              </w:rPr>
              <w:t> </w:t>
            </w:r>
          </w:p>
        </w:tc>
      </w:tr>
      <w:tr w:rsidR="00A21A61" w:rsidTr="00A21A61">
        <w:tc>
          <w:tcPr>
            <w:tcW w:w="1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 виды и классификацию природных ресурсов, условия устойчивого состояния экосистем.</w:t>
            </w:r>
          </w:p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задачи охраны окружающей среды,</w:t>
            </w:r>
          </w:p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природоресурсный потенциал.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Правильное подразделение природных ресурсов согласно их видов.</w:t>
            </w:r>
          </w:p>
          <w:p w:rsidR="00A21A61" w:rsidRDefault="00A21A61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Оценивать состояние окружающей среды согласно задач охраны окружающей среды.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практической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работы;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устного и письменного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опроса;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тестирования;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A21A61" w:rsidRDefault="00A21A61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21A61" w:rsidTr="00A21A61">
        <w:tc>
          <w:tcPr>
            <w:tcW w:w="1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охраняемые природные территории Российской Федерации.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Оценка состояния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охраняемых природных территорий Российской Федерации.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 выполнения практической работы;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устного и письменного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опроса;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тестирования;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A21A61" w:rsidRDefault="00A21A61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21A61" w:rsidTr="00A21A61">
        <w:tc>
          <w:tcPr>
            <w:tcW w:w="1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правовые основы, правила и нормы природопользования и экологической безопасности.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Обосновывать правила и нормы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природопользования и экологической безопасности согласно знаний правовых основ.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практической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работы;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устного и письменного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опроса;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тестирования;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A21A61" w:rsidRDefault="00A21A61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21A61" w:rsidTr="00A21A61">
        <w:tc>
          <w:tcPr>
            <w:tcW w:w="1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Знать принципы и методы рационального природопользования, мониторинга окружающей среды, экологического контроля и экологического регулирования.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Правильное оценивание природопользования согласно принципам и методам контроля.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практической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работы;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устного и письменного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опроса;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тестирования;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</w:t>
            </w:r>
          </w:p>
          <w:p w:rsidR="00A21A61" w:rsidRDefault="00A21A6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A21A61" w:rsidRDefault="00A21A61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21A61" w:rsidTr="00A21A61">
        <w:tc>
          <w:tcPr>
            <w:tcW w:w="1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A61" w:rsidRDefault="00A21A61" w:rsidP="00ED031B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Знать 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A61" w:rsidRDefault="00A21A61" w:rsidP="00ED031B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  <w:t>Анализировать принципы и правила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международного сотрудничества в области природопользования и охраны окружающей среды.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A61" w:rsidRDefault="00A21A61" w:rsidP="00ED03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 w:rsidP="00ED03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выполнения практической</w:t>
            </w:r>
          </w:p>
          <w:p w:rsidR="00A21A61" w:rsidRDefault="00A21A61" w:rsidP="00ED03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работы;</w:t>
            </w:r>
          </w:p>
          <w:p w:rsidR="00A21A61" w:rsidRDefault="00A21A61" w:rsidP="00ED03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 w:rsidP="00ED03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устного и письменного</w:t>
            </w:r>
          </w:p>
          <w:p w:rsidR="00A21A61" w:rsidRDefault="00A21A61" w:rsidP="00ED03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опроса;</w:t>
            </w:r>
          </w:p>
          <w:p w:rsidR="00A21A61" w:rsidRDefault="00A21A61" w:rsidP="00ED03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 w:rsidP="00ED03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тестирования;</w:t>
            </w:r>
          </w:p>
          <w:p w:rsidR="00A21A61" w:rsidRDefault="00A21A61" w:rsidP="00ED03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результатов</w:t>
            </w:r>
          </w:p>
          <w:p w:rsidR="00A21A61" w:rsidRDefault="00A21A61" w:rsidP="00ED03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решения ситуационных</w:t>
            </w:r>
          </w:p>
          <w:p w:rsidR="00A21A61" w:rsidRDefault="00A21A61" w:rsidP="00ED03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  <w:p w:rsidR="00A21A61" w:rsidRDefault="00A21A61" w:rsidP="00ED031B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21A61" w:rsidTr="00A21A61">
        <w:tc>
          <w:tcPr>
            <w:tcW w:w="18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A61" w:rsidRDefault="00A21A61">
            <w:pPr>
              <w:shd w:val="clear" w:color="auto" w:fill="FFFFFF"/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A61" w:rsidRPr="0018187F" w:rsidRDefault="00A21A61" w:rsidP="00036E4E">
            <w:pPr>
              <w:spacing w:line="242" w:lineRule="atLeast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b/>
                <w:bCs/>
                <w:color w:val="181818"/>
                <w:sz w:val="24"/>
                <w:szCs w:val="24"/>
                <w:lang w:eastAsia="ru-RU"/>
              </w:rPr>
              <w:t>Оценка результатов усвоения дисциплины</w:t>
            </w:r>
          </w:p>
        </w:tc>
        <w:tc>
          <w:tcPr>
            <w:tcW w:w="154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A61" w:rsidRPr="0018187F" w:rsidRDefault="00A21A61" w:rsidP="00036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</w:t>
            </w:r>
          </w:p>
          <w:p w:rsidR="00A21A61" w:rsidRPr="0018187F" w:rsidRDefault="00A21A61" w:rsidP="00036E4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181818"/>
                <w:sz w:val="24"/>
                <w:szCs w:val="24"/>
                <w:lang w:eastAsia="ru-RU"/>
              </w:rPr>
            </w:pPr>
            <w:r w:rsidRPr="001818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</w:tbl>
    <w:p w:rsidR="00A21A61" w:rsidRDefault="00A21A61" w:rsidP="00A21A61"/>
    <w:p w:rsidR="00C812B7" w:rsidRDefault="00C812B7"/>
    <w:sectPr w:rsidR="00C8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Noto Sans CJK SC Regular">
    <w:altName w:val="Cambria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A2"/>
    <w:rsid w:val="00533E9F"/>
    <w:rsid w:val="007C51A2"/>
    <w:rsid w:val="00A21A61"/>
    <w:rsid w:val="00C812B7"/>
    <w:rsid w:val="00D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7574"/>
  <w15:docId w15:val="{E2104DDA-7908-45A2-8D3E-A7C46EF2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A61"/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1A61"/>
    <w:rPr>
      <w:color w:val="0000FF" w:themeColor="hyperlink"/>
      <w:u w:val="single"/>
    </w:rPr>
  </w:style>
  <w:style w:type="character" w:customStyle="1" w:styleId="a4">
    <w:name w:val="Абзац списка Знак"/>
    <w:aliases w:val="Содержание. 2 уровень Знак"/>
    <w:link w:val="a5"/>
    <w:uiPriority w:val="34"/>
    <w:qFormat/>
    <w:locked/>
    <w:rsid w:val="00A21A61"/>
    <w:rPr>
      <w:rFonts w:ascii="Calibri" w:eastAsia="Arial Unicode MS" w:hAnsi="Calibri" w:cs="Times New Roman"/>
      <w:sz w:val="20"/>
      <w:szCs w:val="20"/>
    </w:rPr>
  </w:style>
  <w:style w:type="paragraph" w:styleId="a5">
    <w:name w:val="List Paragraph"/>
    <w:aliases w:val="Содержание. 2 уровень"/>
    <w:basedOn w:val="a"/>
    <w:link w:val="a4"/>
    <w:uiPriority w:val="34"/>
    <w:qFormat/>
    <w:rsid w:val="00A21A61"/>
    <w:pPr>
      <w:spacing w:after="0" w:line="240" w:lineRule="auto"/>
      <w:ind w:left="708"/>
    </w:pPr>
    <w:rPr>
      <w:rFonts w:eastAsia="Arial Unicode MS"/>
      <w:sz w:val="20"/>
      <w:szCs w:val="20"/>
      <w:lang w:eastAsia="en-US"/>
    </w:rPr>
  </w:style>
  <w:style w:type="paragraph" w:customStyle="1" w:styleId="TableParagraph">
    <w:name w:val="Table Paragraph"/>
    <w:basedOn w:val="a"/>
    <w:rsid w:val="00A21A61"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character" w:customStyle="1" w:styleId="k-in">
    <w:name w:val="k-in"/>
    <w:rsid w:val="00A21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logy.aon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lif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op.spb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coindustry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9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2038</Words>
  <Characters>11623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virus.metodist@bk.ru</cp:lastModifiedBy>
  <cp:revision>6</cp:revision>
  <dcterms:created xsi:type="dcterms:W3CDTF">2023-09-28T13:22:00Z</dcterms:created>
  <dcterms:modified xsi:type="dcterms:W3CDTF">2024-02-01T05:37:00Z</dcterms:modified>
</cp:coreProperties>
</file>